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 w:left="2124"/>
        <w:rPr>
          <w:b/>
          <w:caps/>
        </w:rPr>
      </w:pPr>
      <w:r>
        <w:rPr>
          <w:b/>
          <w:caps/>
        </w:rPr>
        <w:t xml:space="preserve">Ogłoszenie o naborze zgłoszeń </w:t>
      </w:r>
    </w:p>
    <w:p>
      <w:pPr>
        <w:pStyle w:val="Normal"/>
        <w:spacing w:lineRule="auto" w:line="240" w:before="0" w:after="0"/>
        <w:jc w:val="center"/>
        <w:rPr>
          <w:b/>
          <w:caps/>
        </w:rPr>
      </w:pPr>
      <w:r>
        <w:rPr>
          <w:b/>
          <w:caps/>
        </w:rPr>
        <w:t xml:space="preserve">PODMIOTÓW chcących ubiegać się o przyjęcie </w:t>
      </w:r>
    </w:p>
    <w:p>
      <w:pPr>
        <w:pStyle w:val="Normal"/>
        <w:spacing w:lineRule="auto" w:line="240" w:before="0" w:after="0"/>
        <w:jc w:val="center"/>
        <w:rPr>
          <w:b/>
          <w:caps/>
        </w:rPr>
      </w:pPr>
      <w:r>
        <w:rPr>
          <w:b/>
          <w:caps/>
        </w:rPr>
        <w:t>do Ośrodka Wspierania Przedsiębiorczości</w:t>
      </w:r>
    </w:p>
    <w:p>
      <w:pPr>
        <w:pStyle w:val="Normal"/>
        <w:spacing w:lineRule="auto" w:line="240" w:before="0" w:after="0"/>
        <w:jc w:val="center"/>
        <w:rPr>
          <w:b/>
          <w:caps/>
        </w:rPr>
      </w:pPr>
      <w:r>
        <w:rPr>
          <w:b/>
          <w:caps/>
        </w:rPr>
        <w:t>Inkubatora Technologicznego w Iławie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Powiatowy Urząd Pracy w Iławie jako operator Ośrodka Wspierania Przedsiębiorczości - Inkubatora Technologicznego w Iławie (dalej: Inkubatora), ogłasza nabór zgłoszeń podmiotów chcących ubiegać się o przyjęcie do Inkubatora (dalej: najem powierzchni biurowej).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Czas trwania naboru:</w:t>
      </w:r>
    </w:p>
    <w:p>
      <w:pPr>
        <w:pStyle w:val="Normal"/>
        <w:jc w:val="both"/>
        <w:rPr/>
      </w:pPr>
      <w:r>
        <w:rPr/>
        <w:t>Nabór zgłoszeń na najem powierzchni biurowej tr</w:t>
      </w:r>
      <w:r>
        <w:rPr>
          <w:rFonts w:eastAsia="Calibri" w:cs="" w:cstheme="minorBidi" w:eastAsiaTheme="minorHAnsi"/>
          <w:shd w:fill="auto" w:val="clear"/>
        </w:rPr>
        <w:t>wa od 06.07.2026 r. do 10.07.2026 r. Zgło</w:t>
      </w:r>
      <w:r>
        <w:rPr/>
        <w:t xml:space="preserve">szenia podmiotów będą rejestrowane według kolejności przedłożenia i opatrywane datą oraz godziną wpływu. </w:t>
      </w:r>
    </w:p>
    <w:p>
      <w:pPr>
        <w:pStyle w:val="Normal"/>
        <w:rPr>
          <w:u w:val="single"/>
        </w:rPr>
      </w:pPr>
      <w:r>
        <w:rPr>
          <w:u w:val="single"/>
        </w:rPr>
        <w:t>Przyjmowanie zgłoszeń: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  <w:t>Data rozpoczęcia nab</w:t>
      </w:r>
      <w:r>
        <w:rPr>
          <w:rFonts w:eastAsia="Calibri" w:cs="" w:cstheme="minorBidi" w:eastAsiaTheme="minorHAnsi"/>
          <w:shd w:fill="auto" w:val="clear"/>
        </w:rPr>
        <w:t>oru: 06.07.2026 r., godz. 7:15.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hd w:fill="auto" w:val="clear"/>
        </w:rPr>
        <w:t>Data zakończenia naboru: 10.07.2026 r., godz. 15:15.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Podmioty, które mogą ubiegać się o najem powierzchni biurowej w Inkubatorze</w:t>
      </w:r>
    </w:p>
    <w:p>
      <w:pPr>
        <w:pStyle w:val="Normal"/>
        <w:jc w:val="both"/>
        <w:rPr/>
      </w:pPr>
      <w:r>
        <w:rPr/>
        <w:t xml:space="preserve">Na podstawie Regulaminu Ośrodka Wspierania Przedsiębiorczości - Inkubatora Technologicznego w Iławie, uprawnionymi do składania zgłoszeń w naborze są firmy technologiczne i firmy sektora usług - bez względu na formę prawną prowadzenia działalności, organizacje pozarządowe oraz osoby fizyczne nieprowadzące działalności gospodarczej – pod warunkiem zarejestrowania działalności gospodarczej w terminie do </w:t>
      </w:r>
      <w:r>
        <w:rPr>
          <w:rFonts w:eastAsia="Calibri" w:cs="" w:cstheme="minorBidi" w:eastAsiaTheme="minorHAnsi"/>
          <w:shd w:fill="auto" w:val="clear"/>
        </w:rPr>
        <w:t xml:space="preserve">30 września 2026 r. </w:t>
      </w:r>
    </w:p>
    <w:p>
      <w:pPr>
        <w:pStyle w:val="Akapitzlist1"/>
        <w:spacing w:before="0" w:after="0"/>
        <w:ind w:left="0"/>
        <w:jc w:val="both"/>
        <w:rPr>
          <w:b/>
          <w:bCs/>
        </w:rPr>
      </w:pPr>
      <w:r>
        <w:rPr>
          <w:bCs/>
        </w:rPr>
        <w:t>Do pomocy publicznej związanej z usługami świadczonymi przez OWP mają zastosowanie przepisy o pomocy publicznej.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Dostępność miejsc w Inkubatorze</w:t>
      </w:r>
    </w:p>
    <w:p>
      <w:pPr>
        <w:pStyle w:val="Normal"/>
        <w:jc w:val="both"/>
        <w:rPr/>
      </w:pPr>
      <w:r>
        <w:rPr/>
        <w:t>Powiatowy Urząd Pracy w Iławie, jako podmiot zarządzający Inkubatorem, udostępnia do celów naboru następujące miejsca w Inkubatorze:</w:t>
      </w:r>
    </w:p>
    <w:p>
      <w:pPr>
        <w:pStyle w:val="ListParagraph"/>
        <w:numPr>
          <w:ilvl w:val="0"/>
          <w:numId w:val="2"/>
        </w:numPr>
        <w:rPr/>
      </w:pPr>
      <w:r>
        <w:rPr/>
        <w:t>biuro (rozumiane jako osobne, umeblowane pomieszczenia) w systemie: jedna firma – jedno biuro:</w:t>
      </w:r>
    </w:p>
    <w:p>
      <w:pPr>
        <w:pStyle w:val="ListParagraph"/>
        <w:numPr>
          <w:ilvl w:val="0"/>
          <w:numId w:val="3"/>
        </w:numPr>
        <w:rPr>
          <w:u w:val="single"/>
        </w:rPr>
      </w:pPr>
      <w:r>
        <w:rPr/>
        <w:t>5 – o powierzchni 18,65 m2 (parter, cztery stanowiska pracy, okna od strony północnej – na zieleń)</w:t>
      </w:r>
    </w:p>
    <w:p>
      <w:pPr>
        <w:pStyle w:val="ListParagraph"/>
        <w:ind w:left="1428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Warunku i koszty pobytu w Inkubatorze</w:t>
      </w:r>
    </w:p>
    <w:p>
      <w:pPr>
        <w:pStyle w:val="Normal"/>
        <w:jc w:val="both"/>
        <w:rPr/>
      </w:pPr>
      <w:r>
        <w:rPr/>
        <w:t xml:space="preserve">Szczegółowe warunki pobytu w Inkubatorze określa Regulamin Ośrodka Wspierania Przedsiębiorczości - Inkubatora Technologicznego w Iławie, zamieszczony wraz z cennikiem na stronie internetowej www.inkubator.ilawa.pl. 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Okres pobytu w Inkubatorze</w:t>
      </w:r>
    </w:p>
    <w:p>
      <w:pPr>
        <w:pStyle w:val="Normal"/>
        <w:rPr>
          <w:rFonts w:eastAsia="Calibri" w:cs="" w:cstheme="minorBidi" w:eastAsia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hd w:fill="auto" w:val="clear"/>
        </w:rPr>
        <w:t xml:space="preserve">Maksymalny okres pobytu w Inkubatorze wynosi 2 lata </w:t>
      </w:r>
      <w:r>
        <w:rPr>
          <w:rFonts w:eastAsia="Calibri" w:cs="" w:cstheme="minorBidi" w:eastAsiaTheme="minorHAnsi"/>
          <w:shd w:fill="auto" w:val="clear"/>
        </w:rPr>
        <w:t>w</w:t>
      </w:r>
      <w:r>
        <w:rPr>
          <w:rFonts w:eastAsia="Calibri" w:cs="" w:cstheme="minorBidi" w:eastAsiaTheme="minorHAnsi"/>
          <w:shd w:fill="auto" w:val="clear"/>
        </w:rPr>
        <w:t xml:space="preserve"> uzasadnion</w:t>
      </w:r>
      <w:r>
        <w:rPr>
          <w:rFonts w:eastAsia="Calibri" w:cs="" w:cstheme="minorBidi" w:eastAsiaTheme="minorHAnsi"/>
          <w:b w:val="false"/>
          <w:bCs w:val="false"/>
          <w:shd w:fill="auto" w:val="clear"/>
        </w:rPr>
        <w:t>ych prz</w:t>
      </w:r>
      <w:r>
        <w:rPr>
          <w:rFonts w:eastAsia="Calibri" w:cs="" w:ascii="Calibri" w:hAnsi="Calibri" w:cstheme="minorBidi" w:eastAsiaTheme="minorHAnsi"/>
          <w:b w:val="false"/>
          <w:bCs w:val="false"/>
          <w:sz w:val="22"/>
          <w:szCs w:val="22"/>
          <w:shd w:fill="auto" w:val="clear"/>
        </w:rPr>
        <w:t xml:space="preserve">ypadkach </w:t>
      </w:r>
      <w:r>
        <w:rPr>
          <w:rFonts w:eastAsia="Calibri" w:cs="" w:ascii="Calibri" w:hAnsi="Calibri" w:cstheme="minorBidi" w:eastAsiaTheme="minorHAnsi"/>
          <w:b w:val="false"/>
          <w:bCs w:val="false"/>
          <w:sz w:val="22"/>
          <w:szCs w:val="22"/>
          <w:shd w:fill="auto" w:val="clear"/>
        </w:rPr>
        <w:t>okres ten</w:t>
      </w:r>
      <w:r>
        <w:rPr>
          <w:rFonts w:eastAsia="Calibri" w:cs="" w:ascii="Calibri" w:hAnsi="Calibri" w:cstheme="minorBidi" w:eastAsiaTheme="minorHAnsi"/>
          <w:b w:val="false"/>
          <w:bCs w:val="false"/>
          <w:sz w:val="22"/>
          <w:szCs w:val="22"/>
          <w:shd w:fill="auto" w:val="clear"/>
        </w:rPr>
        <w:t xml:space="preserve"> może </w:t>
      </w:r>
      <w:r>
        <w:rPr>
          <w:rFonts w:eastAsia="Calibri" w:cs="" w:ascii="Calibri" w:hAnsi="Calibri" w:cstheme="minorBidi" w:eastAsiaTheme="minorHAnsi"/>
          <w:b w:val="false"/>
          <w:bCs w:val="false"/>
          <w:sz w:val="22"/>
          <w:szCs w:val="22"/>
          <w:shd w:fill="auto" w:val="clear"/>
        </w:rPr>
        <w:t>ulec wydłużeniu</w:t>
      </w:r>
      <w:r>
        <w:rPr>
          <w:rFonts w:eastAsia="Calibri" w:cs="" w:ascii="Calibri" w:hAnsi="Calibri" w:cstheme="minorBidi" w:eastAsiaTheme="minorHAnsi"/>
          <w:b w:val="false"/>
          <w:bCs w:val="false"/>
          <w:sz w:val="22"/>
          <w:szCs w:val="22"/>
          <w:shd w:fill="auto" w:val="clear"/>
        </w:rPr>
        <w:t xml:space="preserve">, na wniosek Klienta OWP, </w:t>
      </w:r>
      <w:r>
        <w:rPr>
          <w:rFonts w:eastAsia="Calibri" w:cs="" w:ascii="Calibri" w:hAnsi="Calibri" w:cstheme="minorBidi" w:eastAsiaTheme="minorHAnsi"/>
          <w:b w:val="false"/>
          <w:bCs w:val="false"/>
          <w:sz w:val="22"/>
          <w:szCs w:val="22"/>
          <w:shd w:fill="auto" w:val="clear"/>
        </w:rPr>
        <w:t>zgodnie z zapisami regulaminu § 5, pkt.13.</w:t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Wybór podmiotów do Inkubatora</w:t>
      </w:r>
    </w:p>
    <w:p>
      <w:pPr>
        <w:pStyle w:val="Normal"/>
        <w:jc w:val="both"/>
        <w:rPr/>
      </w:pPr>
      <w:r>
        <w:rPr/>
        <w:t xml:space="preserve">Zasady wyboru podmiotów do Inkubatora określa Regulamin Ośrodka Wspierania Przedsiębiorczości - Inkubatora Technologicznego w Iławie. </w:t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Rozstrzygnięcie naboru</w:t>
      </w:r>
    </w:p>
    <w:p>
      <w:pPr>
        <w:pStyle w:val="Normal"/>
        <w:jc w:val="both"/>
        <w:rPr/>
      </w:pPr>
      <w:r>
        <w:rPr/>
        <w:t>Rozstrzygnięcie nastąpi w terminie do 7 dni od dnia zamknięcia naboru i zakończy się ogłoszeniem wyników naboru na stronach internetowych www.inkubator.ilawa.pl i www.pup.ilawa.pl.</w:t>
      </w:r>
    </w:p>
    <w:p>
      <w:pPr>
        <w:pStyle w:val="Normal"/>
        <w:jc w:val="both"/>
        <w:rPr/>
      </w:pPr>
      <w:r>
        <w:rPr/>
        <w:t>Wnioski będą rozpatrywane przez Komisję powołaną przez Dyrektora Powiatowego Urzędu Pracy w Iławie.</w:t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Zgłoszenia</w:t>
      </w:r>
    </w:p>
    <w:p>
      <w:pPr>
        <w:pStyle w:val="Normal"/>
        <w:jc w:val="both"/>
        <w:rPr/>
      </w:pPr>
      <w:r>
        <w:rPr/>
        <w:t xml:space="preserve">Dokumentem wymaganym do złożenia w naborze jest wypełniony formularz zgłoszenia (załącznik nr 1 do ogłoszenia). Dokument ten powinien być opatrzony podpisem osób upoważnionych. </w:t>
      </w:r>
      <w:r>
        <w:rPr>
          <w:u w:val="single"/>
        </w:rPr>
        <w:t>Formularz wraz z pozostałymi dokumentami dostępny jest na stronie www.inkubator.ilawa.pl.</w:t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Termin, miejsce i sposób składania zgłoszeń</w:t>
      </w:r>
    </w:p>
    <w:p>
      <w:pPr>
        <w:pStyle w:val="Normal"/>
        <w:jc w:val="both"/>
        <w:rPr/>
      </w:pPr>
      <w:r>
        <w:rPr/>
        <w:t>Formularz zgłoszenia należy składać w wersji papierowej w terminie od</w:t>
      </w:r>
      <w:r>
        <w:rPr>
          <w:rFonts w:eastAsia="Calibri" w:cs="" w:cstheme="minorBidi" w:eastAsiaTheme="minorHAnsi"/>
          <w:shd w:fill="auto" w:val="clear"/>
        </w:rPr>
        <w:t xml:space="preserve"> 06.07.2026 do 10.07.2026  w</w:t>
      </w:r>
      <w:r>
        <w:rPr/>
        <w:t xml:space="preserve"> sekretariacie Powiatowego Urzędu Pracy (ul. 1 Maja 8B, blok 1, pok. 12) w zamkniętej kopercie z adnotacją "Zgłoszenie do Inkubatora Technologicznego w Iławie”. Zgłoszenia podmiotów będą rejestrowane według kolejności przedłożenia i opatrywane datą oraz godziną wpływu.</w:t>
      </w:r>
    </w:p>
    <w:p>
      <w:pPr>
        <w:pStyle w:val="Normal"/>
        <w:jc w:val="both"/>
        <w:rPr/>
      </w:pPr>
      <w:r>
        <w:rPr/>
        <w:t xml:space="preserve">Zgłoszenia mogą być złożone osobiście, przez przedstawiciela lub za pośrednictwem podmiotu świadczącego usługi pocztowe lub kurierskie. Zgłoszenia, które wpłyną po terminie, zostaną rozpatrzone w kolejnym naborze. </w:t>
      </w:r>
    </w:p>
    <w:p>
      <w:pPr>
        <w:pStyle w:val="Normal"/>
        <w:rPr/>
      </w:pPr>
      <w:r>
        <w:rPr/>
        <w:t>Warunkiem rozpatrzenia zgłoszenia jest jego formalna poprawność. Powiatowy Urząd Pracy w Iławie zastrzega sobie prawo do wezwania podmiotu do złożenia wyjaśnień bądź uzupełnień.</w:t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Wzór umowy</w:t>
      </w:r>
    </w:p>
    <w:p>
      <w:pPr>
        <w:pStyle w:val="Normal"/>
        <w:jc w:val="both"/>
        <w:rPr/>
      </w:pPr>
      <w:r>
        <w:rPr/>
        <w:t xml:space="preserve">Po rozstrzygnięciu naboru, z wybranymi podmiotami podpisana będzie umowa na zasadach określonych w Regulaminie. Wzór umowy dołączony jest do dokumentacji naboru. </w:t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Wizja lokalna Inkubatora</w:t>
      </w:r>
    </w:p>
    <w:p>
      <w:pPr>
        <w:pStyle w:val="Normal"/>
        <w:spacing w:before="0" w:after="160"/>
        <w:jc w:val="both"/>
        <w:rPr/>
      </w:pPr>
      <w:r>
        <w:rPr/>
        <w:t xml:space="preserve">Podmioty zainteresowane najmem powierzchni biurowej mogą obejrzeć budynek Inkubatora i biura </w:t>
      </w:r>
      <w:r>
        <w:rPr>
          <w:rFonts w:eastAsia="Calibri" w:cs="" w:cstheme="minorBidi" w:eastAsiaTheme="minorHAnsi"/>
          <w:shd w:fill="auto" w:val="clear"/>
        </w:rPr>
        <w:t>od 06.07.2026 r. po wcze</w:t>
      </w:r>
      <w:r>
        <w:rPr/>
        <w:t>śniejszym kontakcie e-mailowym: b.furmanek@pup.ilawa.pl lub m.matusiak@pup.ilawa.pl oraz telefonicznym: 896717910 lub 896717909.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a6144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a6144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e0e5a"/>
    <w:pPr>
      <w:spacing w:before="0" w:after="160"/>
      <w:ind w:left="720"/>
      <w:contextualSpacing/>
    </w:pPr>
    <w:rPr/>
  </w:style>
  <w:style w:type="paragraph" w:styleId="Akapitzlist1" w:customStyle="1">
    <w:name w:val="Akapit z listą1"/>
    <w:basedOn w:val="Normal"/>
    <w:qFormat/>
    <w:rsid w:val="00347187"/>
    <w:pPr>
      <w:suppressAutoHyphens w:val="true"/>
      <w:spacing w:lineRule="auto" w:line="252"/>
      <w:ind w:left="720"/>
    </w:pPr>
    <w:rPr>
      <w:rFonts w:ascii="Calibri" w:hAnsi="Calibri" w:eastAsia="SimSun" w:cs="Times New Roman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Application>LibreOffice/24.2.2.2$Windows_X86_64 LibreOffice_project/d56cc158d8a96260b836f100ef4b4ef25d6f1a01</Application>
  <AppVersion>15.0000</AppVersion>
  <Pages>2</Pages>
  <Words>542</Words>
  <Characters>3671</Characters>
  <CharactersWithSpaces>4177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2019-04-26T10:51:00Z</dcterms:created>
  <dc:creator>user</dc:creator>
  <dc:description/>
  <dc:language>pl-PL</dc:language>
  <cp:lastModifiedBy/>
  <cp:lastPrinted>2026-07-02T08:58:01Z</cp:lastPrinted>
  <dcterms:modified xsi:type="dcterms:W3CDTF">2026-07-02T08:58:13Z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